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11:00-15:00 Äitienpäivä lounas</w:t>
      </w:r>
    </w:p>
    <w:p>
      <w:r>
        <w:t>Tervetuloa juhlimaan äitiä Kiiliin!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