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12:00-15:00 Pääsiäisponikerho</w:t>
      </w:r>
    </w:p>
    <w:p>
      <w:r>
        <w:t>Ponien ja hevosten hoitamista ja koristelua, pääsiäismunajahti, sekä trullikierros ratsain tai kärryillä.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