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25.2.2026 keskiviikko</w:t>
      </w:r>
    </w:p>
    <w:p>
      <w:pPr>
        <w:pStyle w:val="Heading1"/>
      </w:pPr>
      <w:r>
        <w:t>25.2.2026-27.2.2026</w:t>
      </w:r>
    </w:p>
    <w:p>
      <w:pPr>
        <w:pStyle w:val="Heading2"/>
      </w:pPr>
      <w:r>
        <w:t>12:00-15:00 Sportlovsprogram i Korsnäs bibliotek</w:t>
      </w:r>
    </w:p>
    <w:p>
      <w:r>
        <w:t>Sportlovsprogram i biblioteket onsdag-fredag i vecka 9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