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Vaasan kansalaisopisto Alma, Raastuvankatu 31, 65100 Vaasa</w:t>
      </w:r>
    </w:p>
    <w:p>
      <w:r>
        <w:t>3.3.2026 tiistai</w:t>
      </w:r>
    </w:p>
    <w:p>
      <w:pPr>
        <w:pStyle w:val="Heading1"/>
      </w:pPr>
      <w:r>
        <w:t>3.3.2026 tiistai</w:t>
      </w:r>
    </w:p>
    <w:p>
      <w:pPr>
        <w:pStyle w:val="Heading2"/>
      </w:pPr>
      <w:r>
        <w:t>18:00-19:30 Korkeakoulu ja alueen elinvoima – menneestä tulevaisuuden osaamiseen -yleisöluento</w:t>
      </w:r>
    </w:p>
    <w:p>
      <w:r>
        <w:t>Almassa järjestetään kaikille avoin ja maksuton Vaasan ammattikorkeakoulun 30-vuotisjuhlavuoden yleisöluentosarja.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