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Bjärgas, Sandras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18:00-18:00 Lyrikafton vid Bjärgas</w:t>
      </w:r>
    </w:p>
    <w:p>
      <w:r>
        <w:t>Lyrik och musik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