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Haviståkersvägen 92-95</w:t>
      </w: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14:00-15:00 Vinterpromenad i yllesockor</w:t>
      </w:r>
    </w:p>
    <w:p>
      <w:r>
        <w:t>Yllesockspromenad längs rasmusbackens vandringsled tillsammans med Vöråmarthorna.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