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Folkhälsan Norrvalla, Vörå, Vöråvägen 305–307, 66600 Vörå</w:t>
      </w:r>
    </w:p>
    <w:p>
      <w:r>
        <w:t>19.2.2026 torstai</w:t>
      </w:r>
    </w:p>
    <w:p>
      <w:pPr>
        <w:pStyle w:val="Heading1"/>
      </w:pPr>
      <w:r>
        <w:t>19.2.2026 torstai</w:t>
      </w:r>
    </w:p>
    <w:p>
      <w:pPr>
        <w:pStyle w:val="Heading2"/>
      </w:pPr>
      <w:r>
        <w:t>18:00-20:00 Paneelikeskustelu Vöyrillä. Onko maaseutukunnalla jotain voitettavaa panostamalla lasten taideopetukseen?</w:t>
      </w:r>
    </w:p>
    <w:p>
      <w:r>
        <w:t>Keskustelu toteutetaan ”fish bowl” -konseptin mukaisesti, jossa kaikki ovat tervetulleita osallistumaan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