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Pietarsaari, Kokkola, Ylivieska, Oulu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09:00-15:00 Tekoälyagentit arjen tehostajana</w:t>
      </w:r>
    </w:p>
    <w:p>
      <w:r>
        <w:t>Miten tekoälyagentit ja -botit voivat tehostaa työtehtäviä?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