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Tervajoen koulu ja päiväkoti, Malamontie 2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 xml:space="preserve">16:00-18:00 Tervajoen koulu ja päiväkoti juhlivat 10-vuotissyntymäpäiviä </w:t>
      </w:r>
    </w:p>
    <w:p>
      <w:r>
        <w:t xml:space="preserve">Syntymäpäiviä juhlitaan yhteisten avoimien ovien merkeissä 12.2.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