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Lähtö Kauppatorilta, läheltä patsasta</w:t>
      </w:r>
    </w:p>
    <w:p>
      <w:r>
        <w:t>7.8.2026 perjantai</w:t>
      </w:r>
    </w:p>
    <w:p>
      <w:pPr>
        <w:pStyle w:val="Heading1"/>
      </w:pPr>
      <w:r>
        <w:t>7.8.2026-9.8.2026</w:t>
      </w:r>
    </w:p>
    <w:p>
      <w:pPr>
        <w:pStyle w:val="Heading2"/>
      </w:pPr>
      <w:r>
        <w:t>07:00-18:00 Vaasan Marssi, kävelytapahtuma, 7.-9.8.2026</w:t>
      </w:r>
    </w:p>
    <w:p>
      <w:r>
        <w:t xml:space="preserve">Kansainvälinen kävelytapahtuma. Nauti liikunnasta, luonnosta ja kanssakävelijöistä.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