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MI-punkten - MI-punkten</w:t>
      </w:r>
    </w:p>
    <w:p>
      <w:r>
        <w:t>6.2.2026 perjantai</w:t>
      </w:r>
    </w:p>
    <w:p>
      <w:pPr>
        <w:pStyle w:val="Heading1"/>
      </w:pPr>
      <w:r>
        <w:t>6.2.2026-7.2.2026</w:t>
      </w:r>
    </w:p>
    <w:p>
      <w:pPr>
        <w:pStyle w:val="Heading2"/>
      </w:pPr>
      <w:r>
        <w:t>18:00-16:00 KEHRÄÄ VILLAA LANGAKSI</w:t>
      </w:r>
    </w:p>
    <w:p>
      <w:r>
        <w:t>Vill du lära dig att göra ditt eget garn eller har du en spinnrock och vill lära dig att använda den? Vi börjar med att…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