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Draamasali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17:30-18:30 Vaasan hovioikeus 250 vuotta</w:t>
      </w:r>
    </w:p>
    <w:p>
      <w:r>
        <w:t>Vaasan hovioikeus perustettiin 1775 ja aloitti toimintansa Vanhassa Vaasassa 1776.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