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kaupunginkirjasto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 xml:space="preserve">18:00-19:00 RUNEBERGINVIIKKO 2026: Kirjailijavierailu Eva Frantz </w:t>
      </w:r>
    </w:p>
    <w:p>
      <w:r>
        <w:t>Aloita Runeberginpäivän juhlinta Eva Frantzin vierailulla kirjastossa.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