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13:00-14:30 Tonalitet i en tid av AI</w:t>
      </w:r>
    </w:p>
    <w:p>
      <w:r>
        <w:t xml:space="preserve">Hur låter din organisation när AI talar för er?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