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Seaside</w:t>
      </w:r>
    </w:p>
    <w:p>
      <w:r>
        <w:t>25.12.2025 torstai</w:t>
      </w:r>
    </w:p>
    <w:p>
      <w:pPr>
        <w:pStyle w:val="Heading1"/>
      </w:pPr>
      <w:r>
        <w:t>25.12.2025 torstai</w:t>
      </w:r>
    </w:p>
    <w:p>
      <w:pPr>
        <w:pStyle w:val="Heading2"/>
      </w:pPr>
      <w:r>
        <w:t>22:00-22:00 Juldagsparty på Seaside</w:t>
      </w:r>
    </w:p>
    <w:p>
      <w:r>
        <w:t>Juldagspartyt ni inte vill missa!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