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18:00-19:30 Privatekonomi och papper som tryggar framtiden våren 2026</w:t>
      </w:r>
    </w:p>
    <w:p>
      <w:r>
        <w:t>Under denna kurs går vi igenom de vanligaste pappren för din ekonomi, både idag och för framtiden.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