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09:00-16:00 Garnyran</w:t>
      </w:r>
    </w:p>
    <w:p>
      <w:r>
        <w:t>Välkommen till en dag fylld av garnäventyr!</w:t>
        <w:br/>
        <w:t>Under förmiddagen får du möjlighet att:</w:t>
        <w:br/>
        <w:br/>
        <w:t>Sticka ränder utan hack vid varvbyt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