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Konservatorio, Pitkänsillankatu 16, Kokkola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18:00-18:00 XXVIII KOKKOLAN TALVIHARMONIKKA: SVÄNG- Huuliharpun mestarit</w:t>
      </w:r>
    </w:p>
    <w:p>
      <w:r>
        <w:t>Sväng kutsuu kuulijansa hämmentävälle äänimatkalle, joka on yhtä aikaa rajat ylittävä ja elämänvoimainen.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