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 xml:space="preserve">18:30-20:00 Lärdomar från ett odlingsliv med Mandelmanns </w:t>
      </w:r>
    </w:p>
    <w:p>
      <w:r>
        <w:t>Marie och Gustav Mandelmann har under flera år synts i tv-programmet "Mandelmanns gård" och blivit ”Mandelmanns” med hel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