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17:00-20:00 Glögikävely</w:t>
      </w:r>
    </w:p>
    <w:p>
      <w:r>
        <w:t xml:space="preserve">Lähde perheen ja ystävien kanssa viihtyisälle iltakävelylle. Me tarjoamme glögit!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