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30-14:00 Itsenäisyyspäivä</w:t>
      </w:r>
    </w:p>
    <w:p>
      <w:r>
        <w:t>Itsenäisyyspäivä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