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15:00-17:00 Taidekahvila, jossa tarjolla vohveleita, Guitar Heroa ja Singstar</w:t>
      </w:r>
    </w:p>
    <w:p>
      <w:r>
        <w:t>Taidekahvila, jossa tarjolla vohveleita, Guitar Heroa ja Singstar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