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YA / Campus Kungsgården</w:t>
      </w:r>
    </w:p>
    <w:p>
      <w:r>
        <w:t>19.1.2026 maanantai</w:t>
      </w:r>
    </w:p>
    <w:p>
      <w:pPr>
        <w:pStyle w:val="Heading1"/>
      </w:pPr>
      <w:r>
        <w:t>19.1.2026 maanantai</w:t>
      </w:r>
    </w:p>
    <w:p>
      <w:pPr>
        <w:pStyle w:val="Heading2"/>
      </w:pPr>
      <w:r>
        <w:t>08:00-16:30 Yngre laddare, 40 h</w:t>
      </w:r>
    </w:p>
    <w:p>
      <w:r>
        <w:t>Kurs på svenska i Vasa för yngre laddare, 40 h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