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18:00-20:00 Nykarleby Business Pulse Follow-up</w:t>
      </w:r>
    </w:p>
    <w:p>
      <w:r>
        <w:t>After the insightful discussions at our first Nykarleby Business Pulse event, we’re continuing the dialogue!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