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Rökiö kvarnstuga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13:00-15:00 Holodomor - tragedin i Ukrainas historia</w:t>
      </w:r>
    </w:p>
    <w:p>
      <w:r>
        <w:t>Föreläsning om Holodomor, folkmordet på det ukrainska folket 1932-1933.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