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20:00-23:00 New Bloom</w:t>
      </w:r>
    </w:p>
    <w:p>
      <w:r>
        <w:t>Energinen instrumentaalinen space fusion.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