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Tangocho Wasa ry ja AV (Arbetets Vänner i Vasa rf)</w:t>
      </w:r>
    </w:p>
    <w:p>
      <w:r>
        <w:t>7.10.2025 tiistai</w:t>
      </w:r>
    </w:p>
    <w:p>
      <w:pPr>
        <w:pStyle w:val="Heading1"/>
      </w:pPr>
      <w:r>
        <w:t>7.10.2025-4.11.2025</w:t>
      </w:r>
    </w:p>
    <w:p>
      <w:pPr>
        <w:pStyle w:val="Heading2"/>
      </w:pPr>
      <w:r>
        <w:t>18:00-22:00 Lattari-ilta Vaasassa - tanssit ja tanssin opetusta</w:t>
      </w:r>
    </w:p>
    <w:p>
      <w:r>
        <w:t>Lattari-illat AV:lla Vaasa - syksy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