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kaupungintalo, Senaatinkatu 1</w:t>
      </w:r>
    </w:p>
    <w:p>
      <w:r>
        <w:t>28.11.2025 perjantai</w:t>
      </w:r>
    </w:p>
    <w:p>
      <w:pPr>
        <w:pStyle w:val="Heading1"/>
      </w:pPr>
      <w:r>
        <w:t>28.11.2025 perjantai</w:t>
      </w:r>
    </w:p>
    <w:p>
      <w:pPr>
        <w:pStyle w:val="Heading2"/>
      </w:pPr>
      <w:r>
        <w:t>18:00-19:00 Hutsulia - joulu Karpaateilla</w:t>
      </w:r>
    </w:p>
    <w:p>
      <w:r>
        <w:t>Hutsulia - joulu Karpaateilla tuo ukrainalaisen tanssin ja musiikin Vaasaan!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