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10, 64100 Kristiinankaupunki</w:t>
      </w:r>
    </w:p>
    <w:p>
      <w:r>
        <w:t>27.10.2025 maanantai</w:t>
      </w:r>
    </w:p>
    <w:p>
      <w:pPr>
        <w:pStyle w:val="Heading1"/>
      </w:pPr>
      <w:r>
        <w:t>27.10.2025-5.11.2025</w:t>
      </w:r>
    </w:p>
    <w:p>
      <w:pPr>
        <w:pStyle w:val="Heading2"/>
      </w:pPr>
      <w:r>
        <w:t>18:00-20:00 Gothic KristinestadPohjanmaan gotiikka</w:t>
      </w:r>
    </w:p>
    <w:p>
      <w:r>
        <w:t>Natalia Kalevan 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