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19:00-20:30 Lyrikkväll med Jan Wenman och Hanna Granqvist</w:t>
      </w:r>
    </w:p>
    <w:p>
      <w:r>
        <w:t>Lyrikkväll med Jan Wenman och Hanna Granqvist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