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Strengberginsali, Koulukatu 25-27 B-rappu</w:t>
      </w:r>
    </w:p>
    <w:p>
      <w:r>
        <w:t>22.10.2025 keskiviikko</w:t>
      </w:r>
    </w:p>
    <w:p>
      <w:pPr>
        <w:pStyle w:val="Heading1"/>
      </w:pPr>
      <w:r>
        <w:t>22.10.2025-18.2.2026</w:t>
      </w:r>
    </w:p>
    <w:p>
      <w:pPr>
        <w:pStyle w:val="Heading2"/>
      </w:pPr>
      <w:r>
        <w:t>13:00-14:00 +60 päivädisko</w:t>
      </w:r>
    </w:p>
    <w:p>
      <w:r>
        <w:t>Tapahtuma on ilmainen ja avoin kaikille, joiden tanssijalkaa vipattaa.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