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Terjärv Ungdomsförenings lokal (8.11.2025) &amp; Samlingshuset i Kronoby (15.11.2025)</w:t>
      </w:r>
    </w:p>
    <w:p>
      <w:r>
        <w:t>8.11.2025 lauantai</w:t>
      </w:r>
    </w:p>
    <w:p>
      <w:pPr>
        <w:pStyle w:val="Heading1"/>
      </w:pPr>
      <w:r>
        <w:t>8.11.2025-15.11.2025</w:t>
      </w:r>
    </w:p>
    <w:p>
      <w:pPr>
        <w:pStyle w:val="Heading2"/>
      </w:pPr>
      <w:r>
        <w:t>19:00-20:15 Konsert "Urkraft och rötter"</w:t>
      </w:r>
    </w:p>
    <w:p>
      <w:r>
        <w:t>Vokalkonsert med Vilja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