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Waskia, Lemmenpolku 3, 65170 Vaasa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18:00-18:00 Vuoden Yrittäjäjuhla</w:t>
      </w:r>
    </w:p>
    <w:p>
      <w:r>
        <w:t>Vuoden Yrittäjäjuhla järjestetään Scandic Waskiassa Vaasassa, ja samalla juhlimme yhdistyksemme 20-vuotisjuhlaa!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