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15:30-21:30 Teaterresa till Wasateater</w:t>
      </w:r>
    </w:p>
    <w:p>
      <w:r>
        <w:t>Teaterbuss till pjäsen Festerna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