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15:00-18:00 Sport - Lukko Vaasan Sähkö Areenalla!</w:t>
      </w:r>
    </w:p>
    <w:p>
      <w:r>
        <w:t>Sport - Lukko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