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 (Venny, 2:a vån.)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18:00-19:30 Dialektkväll på bibban</w:t>
      </w:r>
    </w:p>
    <w:p>
      <w:r>
        <w:t>Den österbottniska dialektrenässensen är här! Vad är forskarens syn på fenomenet? Kom med på Dialektkväll på bibban!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