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27.9.2025 lauantai</w:t>
      </w:r>
    </w:p>
    <w:p>
      <w:pPr>
        <w:pStyle w:val="Heading1"/>
      </w:pPr>
      <w:r>
        <w:t>27.9.2025-23.5.2026</w:t>
      </w:r>
    </w:p>
    <w:p>
      <w:pPr>
        <w:pStyle w:val="Heading2"/>
      </w:pPr>
      <w:r>
        <w:t>10:00-17:00 Minä en pelkää</w:t>
      </w:r>
    </w:p>
    <w:p>
      <w:r>
        <w:t>suomalaisia nykykuvittajia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