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Tørst Company</w:t>
      </w:r>
    </w:p>
    <w:p>
      <w:r>
        <w:t>19.9.2025 perjantai</w:t>
      </w:r>
    </w:p>
    <w:p>
      <w:pPr>
        <w:pStyle w:val="Heading1"/>
      </w:pPr>
      <w:r>
        <w:t>19.9.2025-20.9.2025</w:t>
      </w:r>
    </w:p>
    <w:p>
      <w:pPr>
        <w:pStyle w:val="Heading2"/>
      </w:pPr>
      <w:r>
        <w:t>20:00-00:00 65bit: Luke Eargoggle Stilleben  Bunker Records  SWE</w:t>
      </w:r>
    </w:p>
    <w:p>
      <w:r>
        <w:t>65Hz aloittaa uuden tapahtumasarjan: 65bit!  Electroa koko yö!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