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MI-punkten - MI-punkten</w:t>
      </w:r>
    </w:p>
    <w:p>
      <w:r>
        <w:t>28.1.2026 keskiviikko</w:t>
      </w:r>
    </w:p>
    <w:p>
      <w:pPr>
        <w:pStyle w:val="Heading1"/>
      </w:pPr>
      <w:r>
        <w:t>28.1.2026-1.4.2026</w:t>
      </w:r>
    </w:p>
    <w:p>
      <w:pPr>
        <w:pStyle w:val="Heading2"/>
      </w:pPr>
      <w:r>
        <w:t>16:45-18:15 TAIDEKLUBI SPLASCH!, alakoululaiset</w:t>
      </w:r>
    </w:p>
    <w:p>
      <w:r>
        <w:t>I konstklubben får deltagarna möjlighet att prova på många olika tekniker inom bildkonst, t. ex. teckning, målning, bygg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