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13.11.2025 torstai</w:t>
      </w:r>
    </w:p>
    <w:p>
      <w:pPr>
        <w:pStyle w:val="Heading1"/>
      </w:pPr>
      <w:r>
        <w:t>13.11.2025 torstai</w:t>
      </w:r>
    </w:p>
    <w:p>
      <w:pPr>
        <w:pStyle w:val="Heading2"/>
      </w:pPr>
      <w:r>
        <w:t>18:00-19:00 Kult- och offerplatser i Österbotten hösten 2025</w:t>
      </w:r>
    </w:p>
    <w:p>
      <w:r>
        <w:t>Välkommen med på en resa tillbaka till en tid då skogar, stenar och källor inte bara var delar av landskapet - de var en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