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Kynsiluoto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16:00-19:15 Luontoretki Kynsiluotoon</w:t>
      </w:r>
    </w:p>
    <w:p>
      <w:r>
        <w:t>Veneretki ja tutustuminen Vaasan saaristoon.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