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15:00-16:00 Hållbar kommunikation för småföretagare</w:t>
      </w:r>
    </w:p>
    <w:p>
      <w:r>
        <w:t>Webinarium om kommunikation och källtillit för småföretagare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