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Närpiö</w:t>
      </w:r>
    </w:p>
    <w:p>
      <w:r>
        <w:t>5.9.2025 perjantai</w:t>
      </w:r>
    </w:p>
    <w:p>
      <w:pPr>
        <w:pStyle w:val="Heading1"/>
      </w:pPr>
      <w:r>
        <w:t>5.9.2025-6.9.2025</w:t>
      </w:r>
    </w:p>
    <w:p>
      <w:pPr>
        <w:pStyle w:val="Heading2"/>
      </w:pPr>
      <w:r>
        <w:t>17:00-00:00 Närpiön RuokaMystiikka</w:t>
      </w:r>
    </w:p>
    <w:p>
      <w:r>
        <w:t>Kaksipäiväinen tapahtuma syyskuussa, jossa kulttuuri, ruoka ja mystiikka kohtaavat luodakseen elämyksen, joka on kaikkea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