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Samlingshuset</w:t>
      </w:r>
    </w:p>
    <w:p>
      <w:r>
        <w:t>16.8.2025 lauantai</w:t>
      </w:r>
    </w:p>
    <w:p>
      <w:pPr>
        <w:pStyle w:val="Heading1"/>
      </w:pPr>
      <w:r>
        <w:t>16.8.2025-17.8.2025</w:t>
      </w:r>
    </w:p>
    <w:p>
      <w:pPr>
        <w:pStyle w:val="Heading2"/>
      </w:pPr>
      <w:r>
        <w:t>20:00-00:00 Pubkväll med Musicquiz</w:t>
      </w:r>
    </w:p>
    <w:p>
      <w:r>
        <w:t xml:space="preserve">Puben i Samlingshuset håller öppet och under kvällen ordnas Musicquiz där du får testa dina kunskaper inom musik.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