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15:00-15:00 Lisää Löylyä Rockfestival 2026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