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Roosin talon piha, Pitkänsillankatu 39, Kokkola</w:t>
      </w:r>
    </w:p>
    <w:p>
      <w:r>
        <w:t>14.8.2025 torstai</w:t>
      </w:r>
    </w:p>
    <w:p>
      <w:pPr>
        <w:pStyle w:val="Heading1"/>
      </w:pPr>
      <w:r>
        <w:t>14.8.2025-16.8.2025</w:t>
      </w:r>
    </w:p>
    <w:p>
      <w:pPr>
        <w:pStyle w:val="Heading2"/>
      </w:pPr>
      <w:r>
        <w:t xml:space="preserve">12:00-15:00 Meripäiväkirjat • 14.–16.8. klo 12–15 </w:t>
      </w:r>
    </w:p>
    <w:p>
      <w:r>
        <w:t xml:space="preserve">Merellinen maisema rakentuu Roosin pihalle – tule maalaamaan!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