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7.11.2025 perjantai</w:t>
      </w:r>
    </w:p>
    <w:p>
      <w:pPr>
        <w:pStyle w:val="Heading1"/>
      </w:pPr>
      <w:r>
        <w:t>7.11.2025-8.11.2025</w:t>
      </w:r>
    </w:p>
    <w:p>
      <w:pPr>
        <w:pStyle w:val="Heading2"/>
      </w:pPr>
      <w:r>
        <w:t>17:00-16:00 GRUNDERNA I OSTTILLVERKNING</w:t>
      </w:r>
    </w:p>
    <w:p>
      <w:r>
        <w:t>Lär dig grunderna i att tillverka egen ost. Vi varvar teori med praktik och lär oss att ysta hårdost.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