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omatoimikirjasto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11:00-16:00 Vähänkyrön omatoimikirjaston kymppisynttärit</w:t>
      </w:r>
    </w:p>
    <w:p>
      <w:r>
        <w:t>Vähänkyrön kirjasto otti omatoimipalvelun käyttöön 11.8.2015 ensimmäisenä kirjastona Vaasassa.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