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salen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5:00-19:00 En värld full av liv</w:t>
      </w:r>
    </w:p>
    <w:p>
      <w:r>
        <w:t>Madrigal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