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Äggrundsvägen 272 Nämpnäs, Närpes</w:t>
      </w:r>
    </w:p>
    <w:p>
      <w:r>
        <w:t>15.7.2025 tiistai</w:t>
      </w:r>
    </w:p>
    <w:p>
      <w:pPr>
        <w:pStyle w:val="Heading1"/>
      </w:pPr>
      <w:r>
        <w:t>15.7.2025-8.8.2025</w:t>
      </w:r>
    </w:p>
    <w:p>
      <w:pPr>
        <w:pStyle w:val="Heading2"/>
      </w:pPr>
      <w:r>
        <w:t>09:00-17:00 Husdjursgård</w:t>
      </w:r>
    </w:p>
    <w:p>
      <w:r>
        <w:t>Upplev Strandhem – en naturnära oas vid havet där djur, människor och miljö möts i en levande gårdsmiljö.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